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c88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YARNCHASER</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Folklorist]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believe in? Bronze trolls have a strong oral tradition, and folktales spread like wildfire through their communities. Whether you're an illustrator for wigglertomes writing about fairy tales or a librarian of handmade books, nobody knows folklore like you!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c88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Select an area of expertise from the list below, and gain the associated effect.</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Faeries &amp; 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 people like to say that magic is fake as shit, but you disagree! You know how to ward off bad vibes; do three spins and clap your hands, and hey presto, </w:t>
      </w:r>
      <w:r w:rsidDel="00000000" w:rsidR="00000000" w:rsidRPr="00000000">
        <w:rPr>
          <w:rFonts w:ascii="Courier New" w:cs="Courier New" w:eastAsia="Courier New" w:hAnsi="Courier New"/>
          <w:b w:val="1"/>
          <w:color w:val="bc88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Beasts &amp; Creatures: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that! That's a four-legged gollygosher. In certain tales, they're good omens! Or were they bad… you study bestiaries and know all about monsters. When you first encounter a monster, you can mark them as a </w:t>
      </w:r>
      <w:r w:rsidDel="00000000" w:rsidR="00000000" w:rsidRPr="00000000">
        <w:rPr>
          <w:rFonts w:ascii="Courier New" w:cs="Courier New" w:eastAsia="Courier New" w:hAnsi="Courier New"/>
          <w:b w:val="1"/>
          <w:color w:val="bc8855"/>
          <w:sz w:val="20"/>
          <w:szCs w:val="20"/>
          <w:rtl w:val="0"/>
        </w:rPr>
        <w:t xml:space="preserve">GOOD OMEN</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bc8855"/>
          <w:sz w:val="20"/>
          <w:szCs w:val="20"/>
          <w:rtl w:val="0"/>
        </w:rPr>
        <w:t xml:space="preserve">BAD OMEN</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If Good, when fighting it, all combatants are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If Bad, all combatants are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but do +1 damage.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Beliefs &amp; Religions: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From dark carnivals to </w:t>
      </w:r>
      <w:r w:rsidDel="00000000" w:rsidR="00000000" w:rsidRPr="00000000">
        <w:rPr>
          <w:rFonts w:ascii="Courier New" w:cs="Courier New" w:eastAsia="Courier New" w:hAnsi="Courier New"/>
          <w:color w:val="cccccc"/>
          <w:sz w:val="20"/>
          <w:szCs w:val="20"/>
          <w:rtl w:val="0"/>
        </w:rPr>
        <w:t xml:space="preserve">astrosorcery</w:t>
      </w:r>
      <w:r w:rsidDel="00000000" w:rsidR="00000000" w:rsidRPr="00000000">
        <w:rPr>
          <w:rFonts w:ascii="Courier New" w:cs="Courier New" w:eastAsia="Courier New" w:hAnsi="Courier New"/>
          <w:color w:val="cccccc"/>
          <w:sz w:val="20"/>
          <w:szCs w:val="20"/>
          <w:rtl w:val="0"/>
        </w:rPr>
        <w:t xml:space="preserve">, everyone has something they believe in. You study the origins of such beliefs closely, including ones long since gone. You may add </w:t>
      </w:r>
      <w:r w:rsidDel="00000000" w:rsidR="00000000" w:rsidRPr="00000000">
        <w:rPr>
          <w:rFonts w:ascii="Courier New" w:cs="Courier New" w:eastAsia="Courier New" w:hAnsi="Courier New"/>
          <w:b w:val="1"/>
          <w:color w:val="bc8855"/>
          <w:sz w:val="20"/>
          <w:szCs w:val="20"/>
          <w:rtl w:val="0"/>
        </w:rPr>
        <w:t xml:space="preserve">[Holy]</w:t>
      </w:r>
      <w:r w:rsidDel="00000000" w:rsidR="00000000" w:rsidRPr="00000000">
        <w:rPr>
          <w:rFonts w:ascii="Courier New" w:cs="Courier New" w:eastAsia="Courier New" w:hAnsi="Courier New"/>
          <w:color w:val="cccccc"/>
          <w:sz w:val="20"/>
          <w:szCs w:val="20"/>
          <w:rtl w:val="0"/>
        </w:rPr>
        <w:t xml:space="preserve"> energy to any damage you do as you pray forgotten prayers from a bygone era.</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The True Meaning Of Holidays In General: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 YOU FUCKING LOVE HOLIDAYS. When you encounter someone during a festival or holiday, you can take one of the following effects:</w:t>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Holiday Cheer: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like the holidays! You become </w:t>
      </w:r>
      <w:r w:rsidDel="00000000" w:rsidR="00000000" w:rsidRPr="00000000">
        <w:rPr>
          <w:rFonts w:ascii="Courier New" w:cs="Courier New" w:eastAsia="Courier New" w:hAnsi="Courier New"/>
          <w:b w:val="1"/>
          <w:color w:val="bc88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Holiday Smear: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LIKE THE HOLIDAYS. You become </w:t>
      </w:r>
      <w:r w:rsidDel="00000000" w:rsidR="00000000" w:rsidRPr="00000000">
        <w:rPr>
          <w:rFonts w:ascii="Courier New" w:cs="Courier New" w:eastAsia="Courier New" w:hAnsi="Courier New"/>
          <w:b w:val="1"/>
          <w:color w:val="bc88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Foodways &amp;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Food is a language in itself, telling stories about how people eat and what their cultures think of food. You can fill up your inventory with </w:t>
      </w:r>
      <w:r w:rsidDel="00000000" w:rsidR="00000000" w:rsidRPr="00000000">
        <w:rPr>
          <w:rFonts w:ascii="Courier New" w:cs="Courier New" w:eastAsia="Courier New" w:hAnsi="Courier New"/>
          <w:b w:val="1"/>
          <w:color w:val="bc8855"/>
          <w:sz w:val="20"/>
          <w:szCs w:val="20"/>
          <w:rtl w:val="0"/>
        </w:rPr>
        <w:t xml:space="preserve">TAPAS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foods with the following choice of effects when you eat them.  </w:t>
      </w:r>
    </w:p>
    <w:p w:rsidR="00000000" w:rsidDel="00000000" w:rsidP="00000000" w:rsidRDefault="00000000" w:rsidRPr="00000000" w14:paraId="0000004E">
      <w:pPr>
        <w:numPr>
          <w:ilvl w:val="0"/>
          <w:numId w:val="1"/>
        </w:numPr>
        <w:ind w:left="180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bc8855"/>
          <w:sz w:val="20"/>
          <w:szCs w:val="20"/>
          <w:rtl w:val="0"/>
        </w:rPr>
        <w:t xml:space="preserve">[Boost]</w:t>
      </w:r>
    </w:p>
    <w:p w:rsidR="00000000" w:rsidDel="00000000" w:rsidP="00000000" w:rsidRDefault="00000000" w:rsidRPr="00000000" w14:paraId="0000004F">
      <w:pPr>
        <w:numPr>
          <w:ilvl w:val="0"/>
          <w:numId w:val="1"/>
        </w:numPr>
        <w:ind w:left="180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Lower </w:t>
      </w:r>
      <w:r w:rsidDel="00000000" w:rsidR="00000000" w:rsidRPr="00000000">
        <w:rPr>
          <w:rFonts w:ascii="Courier New" w:cs="Courier New" w:eastAsia="Courier New" w:hAnsi="Courier New"/>
          <w:b w:val="1"/>
          <w:color w:val="bc8855"/>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 move by 1.</w:t>
      </w:r>
    </w:p>
    <w:p w:rsidR="00000000" w:rsidDel="00000000" w:rsidP="00000000" w:rsidRDefault="00000000" w:rsidRPr="00000000" w14:paraId="00000050">
      <w:pPr>
        <w:numPr>
          <w:ilvl w:val="0"/>
          <w:numId w:val="1"/>
        </w:numPr>
        <w:ind w:left="180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Increase </w:t>
      </w:r>
      <w:r w:rsidDel="00000000" w:rsidR="00000000" w:rsidRPr="00000000">
        <w:rPr>
          <w:rFonts w:ascii="Courier New" w:cs="Courier New" w:eastAsia="Courier New" w:hAnsi="Courier New"/>
          <w:b w:val="1"/>
          <w:color w:val="bc8855"/>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of a move by 1.</w:t>
      </w:r>
    </w:p>
    <w:p w:rsidR="00000000" w:rsidDel="00000000" w:rsidP="00000000" w:rsidRDefault="00000000" w:rsidRPr="00000000" w14:paraId="00000051">
      <w:pPr>
        <w:numPr>
          <w:ilvl w:val="0"/>
          <w:numId w:val="1"/>
        </w:numPr>
        <w:ind w:left="180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Heighten an </w:t>
      </w:r>
      <w:r w:rsidDel="00000000" w:rsidR="00000000" w:rsidRPr="00000000">
        <w:rPr>
          <w:rFonts w:ascii="Courier New" w:cs="Courier New" w:eastAsia="Courier New" w:hAnsi="Courier New"/>
          <w:b w:val="1"/>
          <w:color w:val="bc88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Proverbs &amp; Language: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Ho-hum, a bag in the bush is a friend of the morrow. You study language, slang, dialects, even ones long since dead. You get a </w:t>
      </w:r>
      <w:r w:rsidDel="00000000" w:rsidR="00000000" w:rsidRPr="00000000">
        <w:rPr>
          <w:rFonts w:ascii="Courier New" w:cs="Courier New" w:eastAsia="Courier New" w:hAnsi="Courier New"/>
          <w:b w:val="1"/>
          <w:color w:val="bc8855"/>
          <w:sz w:val="20"/>
          <w:szCs w:val="20"/>
          <w:rtl w:val="0"/>
        </w:rPr>
        <w:t xml:space="preserve">MAX WORDPLAY</w:t>
      </w:r>
      <w:r w:rsidDel="00000000" w:rsidR="00000000" w:rsidRPr="00000000">
        <w:rPr>
          <w:rFonts w:ascii="Courier New" w:cs="Courier New" w:eastAsia="Courier New" w:hAnsi="Courier New"/>
          <w:color w:val="cccccc"/>
          <w:sz w:val="20"/>
          <w:szCs w:val="20"/>
          <w:rtl w:val="0"/>
        </w:rPr>
        <w:t xml:space="preserve"> roll on a 17+.</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Music &amp; Dance: </w:t>
      </w:r>
      <w:r w:rsidDel="00000000" w:rsidR="00000000" w:rsidRPr="00000000">
        <w:rPr>
          <w:rFonts w:ascii="Courier New" w:cs="Courier New" w:eastAsia="Courier New" w:hAnsi="Courier New"/>
          <w:color w:val="cccccc"/>
          <w:sz w:val="20"/>
          <w:szCs w:val="20"/>
          <w:rtl w:val="0"/>
        </w:rPr>
        <w:t xml:space="preserve">Folk songs, a people's earliest storytelling, and dancing its earliest </w:t>
      </w:r>
      <w:r w:rsidDel="00000000" w:rsidR="00000000" w:rsidRPr="00000000">
        <w:rPr>
          <w:rFonts w:ascii="Courier New" w:cs="Courier New" w:eastAsia="Courier New" w:hAnsi="Courier New"/>
          <w:color w:val="cccccc"/>
          <w:sz w:val="20"/>
          <w:szCs w:val="20"/>
          <w:rtl w:val="0"/>
        </w:rPr>
        <w:t xml:space="preserve">theatre</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bc8855"/>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rolls use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as you contribute your own music to the scene!</w:t>
      </w:r>
    </w:p>
    <w:p w:rsidR="00000000" w:rsidDel="00000000" w:rsidP="00000000" w:rsidRDefault="00000000" w:rsidRPr="00000000" w14:paraId="0000005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Art &amp; Literature: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tell a lot about a society just from the beauty they create. You can inspire a willing target to swap out their old </w:t>
      </w:r>
      <w:r w:rsidDel="00000000" w:rsidR="00000000" w:rsidRPr="00000000">
        <w:rPr>
          <w:rFonts w:ascii="Courier New" w:cs="Courier New" w:eastAsia="Courier New" w:hAnsi="Courier New"/>
          <w:b w:val="1"/>
          <w:color w:val="bc8855"/>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to temporarily become </w:t>
      </w:r>
      <w:r w:rsidDel="00000000" w:rsidR="00000000" w:rsidRPr="00000000">
        <w:rPr>
          <w:rFonts w:ascii="Courier New" w:cs="Courier New" w:eastAsia="Courier New" w:hAnsi="Courier New"/>
          <w:b w:val="1"/>
          <w:color w:val="bc8855"/>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8">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GIFT OF THE GAB</w:t>
      </w:r>
    </w:p>
    <w:p w:rsidR="00000000" w:rsidDel="00000000" w:rsidP="00000000" w:rsidRDefault="00000000" w:rsidRPr="00000000" w14:paraId="00000059">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Folklorist]</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an eloquent person! You'd have </w:t>
      </w:r>
      <w:r w:rsidDel="00000000" w:rsidR="00000000" w:rsidRPr="00000000">
        <w:rPr>
          <w:rFonts w:ascii="Courier New" w:cs="Courier New" w:eastAsia="Courier New" w:hAnsi="Courier New"/>
          <w:color w:val="cccccc"/>
          <w:sz w:val="24"/>
          <w:szCs w:val="24"/>
          <w:rtl w:val="0"/>
        </w:rPr>
        <w:t xml:space="preserve">to be, to be</w:t>
      </w:r>
      <w:r w:rsidDel="00000000" w:rsidR="00000000" w:rsidRPr="00000000">
        <w:rPr>
          <w:rFonts w:ascii="Courier New" w:cs="Courier New" w:eastAsia="Courier New" w:hAnsi="Courier New"/>
          <w:color w:val="cccccc"/>
          <w:sz w:val="24"/>
          <w:szCs w:val="24"/>
          <w:rtl w:val="0"/>
        </w:rPr>
        <w:t xml:space="preserve"> able to pick up the little bits and bobs left by lowbloods and collect them into a solid culture. You gain the following </w:t>
      </w:r>
      <w:r w:rsidDel="00000000" w:rsidR="00000000" w:rsidRPr="00000000">
        <w:rPr>
          <w:rFonts w:ascii="Courier New" w:cs="Courier New" w:eastAsia="Courier New" w:hAnsi="Courier New"/>
          <w:b w:val="1"/>
          <w:color w:val="bc88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LISTEN: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Sometimes, the best way to start a conversation is to say nothing. You let the other person go ahead, and hear what they say. The target must roll a </w:t>
      </w:r>
      <w:r w:rsidDel="00000000" w:rsidR="00000000" w:rsidRPr="00000000">
        <w:rPr>
          <w:rFonts w:ascii="Courier New" w:cs="Courier New" w:eastAsia="Courier New" w:hAnsi="Courier New"/>
          <w:b w:val="1"/>
          <w:color w:val="bc88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move next turn, targeting you; on a </w:t>
      </w: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lasts 2 turns, and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have no choice but to start a full conversation with you, turning this into a </w:t>
      </w:r>
      <w:r w:rsidDel="00000000" w:rsidR="00000000" w:rsidRPr="00000000">
        <w:rPr>
          <w:rFonts w:ascii="Courier New" w:cs="Courier New" w:eastAsia="Courier New" w:hAnsi="Courier New"/>
          <w:b w:val="1"/>
          <w:color w:val="bc8855"/>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encounter where no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can be made.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LEARN: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Just by hearing the target speak, you learn a fact about their beliefs and ideologies. You can </w:t>
      </w:r>
      <w:r w:rsidDel="00000000" w:rsidR="00000000" w:rsidRPr="00000000">
        <w:rPr>
          <w:rFonts w:ascii="Courier New" w:cs="Courier New" w:eastAsia="Courier New" w:hAnsi="Courier New"/>
          <w:b w:val="1"/>
          <w:color w:val="bc8855"/>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their next </w:t>
      </w:r>
      <w:r w:rsidDel="00000000" w:rsidR="00000000" w:rsidRPr="00000000">
        <w:rPr>
          <w:rFonts w:ascii="Courier New" w:cs="Courier New" w:eastAsia="Courier New" w:hAnsi="Courier New"/>
          <w:b w:val="1"/>
          <w:color w:val="bc88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as you figure out what they'll likely say next. This gives you 1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2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GOSSIP: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Word of mouth is a powerful thing! You can give false information to any one </w:t>
      </w:r>
      <w:r w:rsidDel="00000000" w:rsidR="00000000" w:rsidRPr="00000000">
        <w:rPr>
          <w:rFonts w:ascii="Courier New" w:cs="Courier New" w:eastAsia="Courier New" w:hAnsi="Courier New"/>
          <w:b w:val="1"/>
          <w:color w:val="bc88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the target gets this encounter, but they don't know when. You can also avoid the target knowing if you're lying on a </w:t>
      </w:r>
      <w:r w:rsidDel="00000000" w:rsidR="00000000" w:rsidRPr="00000000">
        <w:rPr>
          <w:rFonts w:ascii="Courier New" w:cs="Courier New" w:eastAsia="Courier New" w:hAnsi="Courier New"/>
          <w:b w:val="1"/>
          <w:color w:val="bc8855"/>
          <w:sz w:val="20"/>
          <w:szCs w:val="20"/>
          <w:rtl w:val="0"/>
        </w:rPr>
        <w:t xml:space="preserve">QUESTION </w:t>
      </w:r>
      <w:r w:rsidDel="00000000" w:rsidR="00000000" w:rsidRPr="00000000">
        <w:rPr>
          <w:rFonts w:ascii="Courier New" w:cs="Courier New" w:eastAsia="Courier New" w:hAnsi="Courier New"/>
          <w:color w:val="cccccc"/>
          <w:sz w:val="20"/>
          <w:szCs w:val="20"/>
          <w:rtl w:val="0"/>
        </w:rPr>
        <w:t xml:space="preserve">roll. You can do this twice in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thrice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c8855"/>
          <w:sz w:val="20"/>
          <w:szCs w:val="20"/>
          <w:rtl w:val="0"/>
        </w:rPr>
        <w:t xml:space="preserve">ARGUE: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like </w:t>
      </w:r>
      <w:r w:rsidDel="00000000" w:rsidR="00000000" w:rsidRPr="00000000">
        <w:rPr>
          <w:rFonts w:ascii="Courier New" w:cs="Courier New" w:eastAsia="Courier New" w:hAnsi="Courier New"/>
          <w:b w:val="1"/>
          <w:color w:val="bc8855"/>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but you can keep doing it, even after combat starts!</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1">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rPr>
          <w:color w:val="cccccc"/>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bc88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c8855"/>
          <w:sz w:val="28"/>
          <w:szCs w:val="28"/>
          <w:rtl w:val="0"/>
        </w:rPr>
        <w:t xml:space="preserve">POOR</w:t>
      </w:r>
    </w:p>
    <w:p w:rsidR="00000000" w:rsidDel="00000000" w:rsidP="00000000" w:rsidRDefault="00000000" w:rsidRPr="00000000" w14:paraId="00000069">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A">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160" w:hanging="360"/>
      </w:pPr>
      <w:rPr>
        <w:color w:val="cccccc"/>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